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7E1" w:rsidRDefault="005437E1" w:rsidP="005437E1">
      <w:pPr>
        <w:shd w:val="clear" w:color="auto" w:fill="F8F8F8"/>
        <w:ind w:left="-709" w:firstLine="425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43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940425" cy="663398"/>
            <wp:effectExtent l="19050" t="0" r="3175" b="0"/>
            <wp:docPr id="1" name="Рисунок 1" descr="Image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_0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3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7E1" w:rsidRDefault="005437E1" w:rsidP="005437E1">
      <w:pPr>
        <w:shd w:val="clear" w:color="auto" w:fill="F8F8F8"/>
        <w:ind w:left="-709" w:firstLine="425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437E1" w:rsidRPr="005437E1" w:rsidRDefault="005437E1" w:rsidP="005437E1">
      <w:pPr>
        <w:shd w:val="clear" w:color="auto" w:fill="F8F8F8"/>
        <w:ind w:left="-709" w:firstLine="425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43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ПОРЯДОК представления отчетности по государственным контрактам на выполнение НИОКР по программе “У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543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543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543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543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543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” в электронной системе “Фонд” и на бумажном носителе</w:t>
      </w:r>
    </w:p>
    <w:p w:rsidR="005437E1" w:rsidRPr="005437E1" w:rsidRDefault="005437E1" w:rsidP="005437E1">
      <w:pPr>
        <w:shd w:val="clear" w:color="auto" w:fill="F8F8F8"/>
        <w:ind w:left="-709" w:firstLine="425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7E1" w:rsidRPr="005437E1" w:rsidRDefault="005437E1" w:rsidP="005437E1">
      <w:pPr>
        <w:shd w:val="clear" w:color="auto" w:fill="F8F8F8"/>
        <w:ind w:left="-709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Расходы, предусмотренные контрактом на выполнение НИОКР, оплачиваются за счет средств Фонда, сформированных за счет бюджетных ассигнований на основании Федерального закона Российской Федерации от 24 июля 2007 г. № 198-ФЗ “О федеральном бюджете на 2008 год и на плановый период 2009 и 2010 годов”. Прямой получатель средств из федерального бюджета 226 Фонд содействия развитию малых форм предприятий в научно-технической сфере. По функциональной бюджетной классификации РФ: Раздел 04 Национальная экономика, Подраздел 11 Прикладные научные исследования в области национальной экономики, Целевая статья 0816900 Выполнение научно-исследовательских и опытно-конструкторских работ по государственным контрактам, Вид расходов 001 Выполнение функций бюджетными учреждениями, Подстатья классификации операций сектора государственного управления 226 Прочие работы, услуги.</w:t>
      </w:r>
    </w:p>
    <w:p w:rsidR="005437E1" w:rsidRPr="005437E1" w:rsidRDefault="005437E1" w:rsidP="005437E1">
      <w:pPr>
        <w:shd w:val="clear" w:color="auto" w:fill="F8F8F8"/>
        <w:ind w:left="-709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 завершении этапа (</w:t>
      </w:r>
      <w:proofErr w:type="spellStart"/>
      <w:r w:rsidRPr="00543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подэтапа</w:t>
      </w:r>
      <w:proofErr w:type="spellEnd"/>
      <w:r w:rsidRPr="00543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) НИОКР в соответствии с утвержденным Календарным планом Исполнитель в электронной системе “Фонд” и на бумажном носителе представляет следующие отчетные материалы:</w:t>
      </w:r>
    </w:p>
    <w:p w:rsidR="005437E1" w:rsidRPr="005437E1" w:rsidRDefault="005437E1" w:rsidP="005437E1">
      <w:pPr>
        <w:numPr>
          <w:ilvl w:val="0"/>
          <w:numId w:val="1"/>
        </w:numPr>
        <w:ind w:left="-709" w:firstLine="42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Pr="005437E1">
          <w:rPr>
            <w:rFonts w:ascii="Times New Roman" w:eastAsia="Times New Roman" w:hAnsi="Times New Roman" w:cs="Times New Roman"/>
            <w:color w:val="CC3300"/>
            <w:sz w:val="28"/>
            <w:szCs w:val="28"/>
            <w:u w:val="single"/>
            <w:lang w:eastAsia="ru-RU"/>
          </w:rPr>
          <w:t>Научно-технический отчет соответствующего этапа</w:t>
        </w:r>
      </w:hyperlink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8" w:history="1">
        <w:r w:rsidRPr="005437E1">
          <w:rPr>
            <w:rFonts w:ascii="Times New Roman" w:eastAsia="Times New Roman" w:hAnsi="Times New Roman" w:cs="Times New Roman"/>
            <w:color w:val="CC3300"/>
            <w:sz w:val="28"/>
            <w:szCs w:val="28"/>
            <w:bdr w:val="none" w:sz="0" w:space="0" w:color="auto" w:frame="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www.fasie.ru/documents/programms/umnik/otchet/nt_otchet_se.rtf" style="width:11.7pt;height:11.7pt" o:button="t"/>
          </w:pict>
        </w:r>
      </w:hyperlink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37E1" w:rsidRPr="005437E1" w:rsidRDefault="005437E1" w:rsidP="005437E1">
      <w:pPr>
        <w:numPr>
          <w:ilvl w:val="0"/>
          <w:numId w:val="1"/>
        </w:numPr>
        <w:ind w:left="-709" w:firstLine="42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Финансовый отчет о затратах, произведенных в ходе выполнения работ этапа  №…, по утвержденной Фондом форме, с приложениями.</w:t>
      </w:r>
    </w:p>
    <w:p w:rsidR="005437E1" w:rsidRPr="005437E1" w:rsidRDefault="005437E1" w:rsidP="005437E1">
      <w:pPr>
        <w:numPr>
          <w:ilvl w:val="0"/>
          <w:numId w:val="1"/>
        </w:numPr>
        <w:ind w:left="-709" w:firstLine="42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регистрационной карты НИОКР (РК) установленного образца </w:t>
      </w:r>
      <w:r w:rsidRPr="005437E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в центре информационных технологий и систем органов исполнительной власти</w:t>
      </w:r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после выполнения первого этапа </w:t>
      </w:r>
      <w:proofErr w:type="spellStart"/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Госконтракта</w:t>
      </w:r>
      <w:proofErr w:type="spellEnd"/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37E1" w:rsidRPr="005437E1" w:rsidRDefault="005437E1" w:rsidP="005437E1">
      <w:pPr>
        <w:numPr>
          <w:ilvl w:val="0"/>
          <w:numId w:val="1"/>
        </w:numPr>
        <w:ind w:left="-709" w:firstLine="42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информационной карты выполненной НИОКР - с итоговым отчетом по контракту.</w:t>
      </w:r>
    </w:p>
    <w:p w:rsidR="005437E1" w:rsidRPr="005437E1" w:rsidRDefault="005437E1" w:rsidP="005437E1">
      <w:pPr>
        <w:numPr>
          <w:ilvl w:val="0"/>
          <w:numId w:val="1"/>
        </w:numPr>
        <w:ind w:left="-709" w:firstLine="42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сдачи-приемки работ по выполненному этапу (</w:t>
      </w:r>
      <w:proofErr w:type="spellStart"/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подэтапу</w:t>
      </w:r>
      <w:proofErr w:type="spellEnd"/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НИОКР.</w:t>
      </w:r>
    </w:p>
    <w:p w:rsidR="005437E1" w:rsidRPr="005437E1" w:rsidRDefault="005437E1" w:rsidP="005437E1">
      <w:pPr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7E1" w:rsidRPr="005437E1" w:rsidRDefault="005437E1" w:rsidP="005437E1">
      <w:pPr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t>  Подготовка исполнителями документов для сдачи отчетных документов и проверка их Фондом происходит в электронной системе «ФОНД».</w:t>
      </w:r>
    </w:p>
    <w:p w:rsidR="005437E1" w:rsidRPr="005437E1" w:rsidRDefault="005437E1" w:rsidP="005437E1">
      <w:pPr>
        <w:shd w:val="clear" w:color="auto" w:fill="F8F8F8"/>
        <w:ind w:left="-709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После корректного заполнения в системе всех необходимых полей с запрашиваемыми данными и подготовки всех документов, в форме работы с соответствующим отчётом становится активна кнопка «</w:t>
      </w:r>
      <w:r w:rsidRPr="00543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Отправить оригиналы отчётов</w:t>
      </w:r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(при условии, что все отчёты по предыдущему этапу/</w:t>
      </w:r>
      <w:proofErr w:type="spellStart"/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подэтапу</w:t>
      </w:r>
      <w:proofErr w:type="spellEnd"/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приняты), с помощью которой исполнители подтверждают факт отправки почтой полного комплекта отчетных документов по этапу НИОКР на бумажном носителе в Фонд (возможна так же непосредственная доставка пакета документов в Фонд - для этого на проходной установлен отдельный лоток).</w:t>
      </w:r>
    </w:p>
    <w:p w:rsidR="005437E1" w:rsidRPr="005437E1" w:rsidRDefault="005437E1" w:rsidP="005437E1">
      <w:pPr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t> </w:t>
      </w:r>
    </w:p>
    <w:p w:rsidR="005437E1" w:rsidRPr="005437E1" w:rsidRDefault="005437E1" w:rsidP="005437E1">
      <w:pPr>
        <w:shd w:val="clear" w:color="auto" w:fill="F8F8F8"/>
        <w:ind w:left="-709" w:firstLine="425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Без подтверждения отправки исполнителем присланные документы</w:t>
      </w:r>
    </w:p>
    <w:p w:rsidR="005437E1" w:rsidRPr="005437E1" w:rsidRDefault="005437E1" w:rsidP="005437E1">
      <w:pPr>
        <w:shd w:val="clear" w:color="auto" w:fill="F8F8F8"/>
        <w:ind w:left="-709" w:firstLine="425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НЕ РЕГИСТРИРУЮТСЯ и НЕ ОБРАБАТЫВАЮТСЯ!</w:t>
      </w:r>
    </w:p>
    <w:p w:rsidR="005437E1" w:rsidRPr="005437E1" w:rsidRDefault="005437E1" w:rsidP="005437E1">
      <w:pPr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t> </w:t>
      </w:r>
    </w:p>
    <w:p w:rsidR="005437E1" w:rsidRPr="005437E1" w:rsidRDefault="005437E1" w:rsidP="005437E1">
      <w:pPr>
        <w:shd w:val="clear" w:color="auto" w:fill="F8F8F8"/>
        <w:ind w:left="-709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получения и регистрации документов на бумажном носителе производится проверка данных по отчету в системе «ФОНД» и в присланных документах.</w:t>
      </w:r>
    </w:p>
    <w:p w:rsidR="005437E1" w:rsidRPr="005437E1" w:rsidRDefault="005437E1" w:rsidP="005437E1">
      <w:pPr>
        <w:shd w:val="clear" w:color="auto" w:fill="F8F8F8"/>
        <w:ind w:left="-709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этого времени исполнители могут видеть текущее состояние своих документов и сотрудника Фонда, который на данном этапе работает с документом, а также постоянного куратора проекта(контракта).</w:t>
      </w:r>
    </w:p>
    <w:p w:rsidR="005437E1" w:rsidRPr="005437E1" w:rsidRDefault="005437E1" w:rsidP="005437E1">
      <w:pPr>
        <w:shd w:val="clear" w:color="auto" w:fill="F8F8F8"/>
        <w:ind w:left="-709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7E1" w:rsidRPr="005437E1" w:rsidRDefault="005437E1" w:rsidP="005437E1">
      <w:pPr>
        <w:shd w:val="clear" w:color="auto" w:fill="F8F8F8"/>
        <w:ind w:left="-709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на бумажном носителе представляется с сопроводительным письмом на бланке Фирмы за подписью руководителя Фирмы и главного бухгалтера.</w:t>
      </w:r>
    </w:p>
    <w:p w:rsidR="005437E1" w:rsidRPr="005437E1" w:rsidRDefault="005437E1" w:rsidP="005437E1">
      <w:pPr>
        <w:shd w:val="clear" w:color="auto" w:fill="F8F8F8"/>
        <w:ind w:left="-709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тексте сопроводительного письма указывается, по какому контракту (номер и дата) и за какой период (этап календарного плана) представляется отчет и контактные телефоны исполнителя.</w:t>
      </w:r>
    </w:p>
    <w:p w:rsidR="005437E1" w:rsidRPr="005437E1" w:rsidRDefault="005437E1" w:rsidP="005437E1">
      <w:pPr>
        <w:shd w:val="clear" w:color="auto" w:fill="F8F8F8"/>
        <w:ind w:left="-709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приложении приводится перечень представляемых отчетных материалов (научно-технический отчет, финансовый отчет, акт сдачи-приемки НИОКР, и т.п.).</w:t>
      </w:r>
    </w:p>
    <w:p w:rsidR="005437E1" w:rsidRPr="005437E1" w:rsidRDefault="005437E1" w:rsidP="005437E1">
      <w:pPr>
        <w:shd w:val="clear" w:color="auto" w:fill="F8F8F8"/>
        <w:ind w:left="-709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материал по финансовому и научно-техническому отчетам должен быть сложен в отдельные папки в соответствии с пунктами, сформированными в системе «ФОНД».</w:t>
      </w:r>
    </w:p>
    <w:p w:rsidR="005437E1" w:rsidRPr="005437E1" w:rsidRDefault="005437E1" w:rsidP="005437E1">
      <w:pPr>
        <w:shd w:val="clear" w:color="auto" w:fill="F8F8F8"/>
        <w:ind w:left="-709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7E1" w:rsidRPr="005437E1" w:rsidRDefault="005437E1" w:rsidP="005437E1">
      <w:pPr>
        <w:shd w:val="clear" w:color="auto" w:fill="F8F8F8"/>
        <w:ind w:left="-709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считается принятым после устранения всех замечаний и досылки всех документов. В случае несоответствия документов на бумажном носителе версии в системе отчеты не принимаются. Даты на Актах сдачи-приемки работ по выполненному этапу НИОКР проставляются при их подписании в Фонде.</w:t>
      </w:r>
    </w:p>
    <w:p w:rsidR="005437E1" w:rsidRPr="005437E1" w:rsidRDefault="005437E1" w:rsidP="005437E1">
      <w:pPr>
        <w:shd w:val="clear" w:color="auto" w:fill="F8F8F8"/>
        <w:ind w:left="-709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Научно-технический отчет оформляется в соответствии с требованиями ГОСТ 7.32-2001.</w:t>
      </w:r>
    </w:p>
    <w:p w:rsidR="005437E1" w:rsidRPr="005437E1" w:rsidRDefault="005437E1" w:rsidP="005437E1">
      <w:pPr>
        <w:shd w:val="clear" w:color="auto" w:fill="F8F8F8"/>
        <w:ind w:left="-709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Отчёт необходимо предоставлять в </w:t>
      </w:r>
      <w:proofErr w:type="spellStart"/>
      <w:r w:rsidRPr="005437E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легкоразбирающемся</w:t>
      </w:r>
      <w:proofErr w:type="spellEnd"/>
      <w:r w:rsidRPr="005437E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переплёте на стандартных листах формата А4</w:t>
      </w:r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5437E1" w:rsidRPr="005437E1" w:rsidRDefault="005437E1" w:rsidP="005437E1">
      <w:pPr>
        <w:shd w:val="clear" w:color="auto" w:fill="F8F8F8"/>
        <w:spacing w:after="100"/>
        <w:ind w:left="-709" w:firstLine="42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Рекомендованные формы:</w:t>
      </w:r>
    </w:p>
    <w:p w:rsidR="005437E1" w:rsidRPr="005437E1" w:rsidRDefault="005437E1" w:rsidP="005437E1">
      <w:pPr>
        <w:numPr>
          <w:ilvl w:val="0"/>
          <w:numId w:val="2"/>
        </w:numPr>
        <w:ind w:left="-709" w:firstLine="42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Pr="005437E1">
          <w:rPr>
            <w:rFonts w:ascii="Times New Roman" w:eastAsia="Times New Roman" w:hAnsi="Times New Roman" w:cs="Times New Roman"/>
            <w:color w:val="CC3300"/>
            <w:sz w:val="28"/>
            <w:szCs w:val="28"/>
            <w:u w:val="single"/>
            <w:lang w:eastAsia="ru-RU"/>
          </w:rPr>
          <w:t>промежуточного научно-технического отчета</w:t>
        </w:r>
        <w:r w:rsidRPr="005437E1">
          <w:rPr>
            <w:rFonts w:ascii="Times New Roman" w:eastAsia="Times New Roman" w:hAnsi="Times New Roman" w:cs="Times New Roman"/>
            <w:noProof/>
            <w:color w:val="CC3300"/>
            <w:sz w:val="28"/>
            <w:szCs w:val="28"/>
            <w:bdr w:val="none" w:sz="0" w:space="0" w:color="auto" w:frame="1"/>
            <w:lang w:eastAsia="ru-RU"/>
          </w:rPr>
          <w:drawing>
            <wp:inline distT="0" distB="0" distL="0" distR="0">
              <wp:extent cx="152400" cy="152400"/>
              <wp:effectExtent l="19050" t="0" r="0" b="0"/>
              <wp:docPr id="2" name="Рисунок 2" descr="http://www.fasie.ru/images/save_file.gif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www.fasie.ru/images/save_file.gif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5437E1" w:rsidRPr="005437E1" w:rsidRDefault="005437E1" w:rsidP="005437E1">
      <w:pPr>
        <w:numPr>
          <w:ilvl w:val="0"/>
          <w:numId w:val="2"/>
        </w:numPr>
        <w:ind w:left="-709" w:firstLine="42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history="1">
        <w:r w:rsidRPr="005437E1">
          <w:rPr>
            <w:rFonts w:ascii="Times New Roman" w:eastAsia="Times New Roman" w:hAnsi="Times New Roman" w:cs="Times New Roman"/>
            <w:color w:val="CC3300"/>
            <w:sz w:val="28"/>
            <w:szCs w:val="28"/>
            <w:u w:val="single"/>
            <w:lang w:eastAsia="ru-RU"/>
          </w:rPr>
          <w:t>заключительного научно-технического отчета</w:t>
        </w:r>
        <w:r w:rsidRPr="005437E1">
          <w:rPr>
            <w:rFonts w:ascii="Times New Roman" w:eastAsia="Times New Roman" w:hAnsi="Times New Roman" w:cs="Times New Roman"/>
            <w:noProof/>
            <w:color w:val="CC3300"/>
            <w:sz w:val="28"/>
            <w:szCs w:val="28"/>
            <w:bdr w:val="none" w:sz="0" w:space="0" w:color="auto" w:frame="1"/>
            <w:lang w:eastAsia="ru-RU"/>
          </w:rPr>
          <w:drawing>
            <wp:inline distT="0" distB="0" distL="0" distR="0">
              <wp:extent cx="152400" cy="152400"/>
              <wp:effectExtent l="19050" t="0" r="0" b="0"/>
              <wp:docPr id="3" name="Рисунок 3" descr="http://www.fasie.ru/images/save_file.gif">
                <a:hlinkClick xmlns:a="http://schemas.openxmlformats.org/drawingml/2006/main" r:id="rId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www.fasie.ru/images/save_file.gif">
                        <a:hlinkClick r:id="rId1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5437E1" w:rsidRPr="005437E1" w:rsidRDefault="005437E1" w:rsidP="005437E1">
      <w:pPr>
        <w:shd w:val="clear" w:color="auto" w:fill="F8F8F8"/>
        <w:ind w:left="-709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 на НИОКР в финансовых отчетах принимаются в случае, если они предусмотрены утвержденной Заказчиком Сметой затрат на выполнение НИОКР.</w:t>
      </w:r>
    </w:p>
    <w:p w:rsidR="005437E1" w:rsidRPr="005437E1" w:rsidRDefault="005437E1" w:rsidP="005437E1">
      <w:pPr>
        <w:shd w:val="clear" w:color="auto" w:fill="F8F8F8"/>
        <w:ind w:left="-709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7E1" w:rsidRPr="005437E1" w:rsidRDefault="005437E1" w:rsidP="005437E1">
      <w:pPr>
        <w:shd w:val="clear" w:color="auto" w:fill="F8F8F8"/>
        <w:ind w:left="-709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составлении финансового отчета учитывается, что расходы на НИОКР признаются, если сумма расходов может быть определена и подтверждена документально.</w:t>
      </w:r>
    </w:p>
    <w:p w:rsidR="005437E1" w:rsidRPr="005437E1" w:rsidRDefault="005437E1" w:rsidP="005437E1">
      <w:pPr>
        <w:shd w:val="clear" w:color="auto" w:fill="F8F8F8"/>
        <w:ind w:left="-709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7E1" w:rsidRPr="005437E1" w:rsidRDefault="005437E1" w:rsidP="005437E1">
      <w:pPr>
        <w:shd w:val="clear" w:color="auto" w:fill="F8F8F8"/>
        <w:ind w:left="-709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Произведенные затраты могут включаться в отчет с даты подписания контракта Фондом.</w:t>
      </w:r>
    </w:p>
    <w:p w:rsidR="005437E1" w:rsidRPr="005437E1" w:rsidRDefault="005437E1" w:rsidP="005437E1">
      <w:pPr>
        <w:shd w:val="clear" w:color="auto" w:fill="F8F8F8"/>
        <w:ind w:left="-709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7E1" w:rsidRPr="005437E1" w:rsidRDefault="005437E1" w:rsidP="005437E1">
      <w:pPr>
        <w:shd w:val="clear" w:color="auto" w:fill="F8F8F8"/>
        <w:ind w:left="-709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 финансового отчета должна соответствовать стоимости соответствующего этапа НИОКР по календарному плану.</w:t>
      </w:r>
    </w:p>
    <w:p w:rsidR="005437E1" w:rsidRPr="005437E1" w:rsidRDefault="005437E1" w:rsidP="005437E1">
      <w:pPr>
        <w:shd w:val="clear" w:color="auto" w:fill="F8F8F8"/>
        <w:ind w:left="-709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437E1" w:rsidRPr="005437E1" w:rsidRDefault="005437E1" w:rsidP="005437E1">
      <w:pPr>
        <w:shd w:val="clear" w:color="auto" w:fill="F8F8F8"/>
        <w:ind w:left="-709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Средства, полученные от Заказчика, в соответствии с подпунктом 14 пункта 1 статьи 251 части второй Налогового кодекса Российской Федерации и п.4.1.настоящего контракта, являются средствами целевого финансирования и используются Исполнителем на выполнение НИОКР. Заказчик не оплачивает понесенные Исполнителем затраты, превышающие фактически полученные от Заказчика денежные средства. Не допускается недорасход перечисленных денежных средств при сдаче отчетных документов.</w:t>
      </w:r>
    </w:p>
    <w:p w:rsidR="005437E1" w:rsidRPr="005437E1" w:rsidRDefault="005437E1" w:rsidP="005437E1">
      <w:pPr>
        <w:shd w:val="clear" w:color="auto" w:fill="F8F8F8"/>
        <w:ind w:left="-709" w:firstLine="42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 допускается оплата за наличный расчет, векселями.</w:t>
      </w:r>
    </w:p>
    <w:p w:rsidR="005437E1" w:rsidRPr="005437E1" w:rsidRDefault="005437E1" w:rsidP="005437E1">
      <w:pPr>
        <w:shd w:val="clear" w:color="auto" w:fill="F8F8F8"/>
        <w:spacing w:after="100"/>
        <w:ind w:left="-709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включения в списки финансирования на очередной месяц, необходимо сдать отчет и подписать Акт сдачи-приемки работ по очередному этапу не позднее 10 числа текущего месяца. По отчетам, присланным и принятым после указанного срока, Акты оплачиваются в следующем месяце. Датой выполнения работы (этапа работы) по настоящему договору считается дата подписания Заказчиком акта сдачи-приемки НИОКР (этапа НИОКР). (Акты сдачи-приемки работ датируются в Фонде датой подписания Заказчиком.)</w:t>
      </w:r>
    </w:p>
    <w:p w:rsidR="005437E1" w:rsidRPr="005437E1" w:rsidRDefault="005437E1" w:rsidP="005437E1">
      <w:pPr>
        <w:shd w:val="clear" w:color="auto" w:fill="F8F8F8"/>
        <w:ind w:left="-709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 финансовому отчету по каждой статье затрат в соответствии утвержденной Заказчиком сметой затрат необходимо представить материалы по следующему перечню:</w:t>
      </w:r>
    </w:p>
    <w:p w:rsidR="005437E1" w:rsidRPr="005437E1" w:rsidRDefault="005437E1" w:rsidP="005437E1">
      <w:pPr>
        <w:shd w:val="clear" w:color="auto" w:fill="F8F8F8"/>
        <w:ind w:left="-709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7E1" w:rsidRPr="005437E1" w:rsidRDefault="005437E1" w:rsidP="005437E1">
      <w:pPr>
        <w:numPr>
          <w:ilvl w:val="0"/>
          <w:numId w:val="3"/>
        </w:numPr>
        <w:ind w:left="-709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Статья “Заработная плата”</w:t>
      </w:r>
      <w:r w:rsidRPr="00543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437E1" w:rsidRPr="005437E1" w:rsidRDefault="005437E1" w:rsidP="005437E1">
      <w:pPr>
        <w:numPr>
          <w:ilvl w:val="0"/>
          <w:numId w:val="3"/>
        </w:numPr>
        <w:ind w:left="-709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статью относятся выплаты исполнителям НИОКР по контракту с Фондом. Представляется сводная ведомость о начисленной заработной плате за этап.</w:t>
      </w:r>
    </w:p>
    <w:p w:rsidR="005437E1" w:rsidRPr="005437E1" w:rsidRDefault="005437E1" w:rsidP="005437E1">
      <w:pPr>
        <w:numPr>
          <w:ilvl w:val="0"/>
          <w:numId w:val="3"/>
        </w:numPr>
        <w:ind w:left="-709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Статья “Начисления на заработную плату”</w:t>
      </w:r>
      <w:r w:rsidRPr="00543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437E1" w:rsidRPr="005437E1" w:rsidRDefault="005437E1" w:rsidP="005437E1">
      <w:pPr>
        <w:numPr>
          <w:ilvl w:val="0"/>
          <w:numId w:val="3"/>
        </w:numPr>
        <w:ind w:left="-709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статью относятся обязательные отчисления по установленным законодательством Российской Федерации нормам органам государственного социального страхования, Пенсионного фонда и фонда обязательного медицинского страхования по единому социальному налогу, а также на обязательное социальное страхование от несчастных случаев на производстве и профессиональных заболеваний от затрат на оплату труда работников, включенных в стоимость НИОКР по статье “Заработная плата” (кроме тех выплат, на которые страховые взносы не начисляются).</w:t>
      </w:r>
    </w:p>
    <w:p w:rsidR="005437E1" w:rsidRPr="005437E1" w:rsidRDefault="005437E1" w:rsidP="005437E1">
      <w:pPr>
        <w:numPr>
          <w:ilvl w:val="0"/>
          <w:numId w:val="3"/>
        </w:numPr>
        <w:ind w:left="-709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Представляются следующие документы:</w:t>
      </w:r>
    </w:p>
    <w:p w:rsidR="005437E1" w:rsidRPr="005437E1" w:rsidRDefault="005437E1" w:rsidP="005437E1">
      <w:pPr>
        <w:numPr>
          <w:ilvl w:val="1"/>
          <w:numId w:val="3"/>
        </w:numPr>
        <w:ind w:left="-709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платежных поручений по перечислению страховых взносов в соответствующие фонды, с указанием источника оплаты.</w:t>
      </w:r>
    </w:p>
    <w:p w:rsidR="005437E1" w:rsidRPr="005437E1" w:rsidRDefault="005437E1" w:rsidP="005437E1">
      <w:pPr>
        <w:numPr>
          <w:ilvl w:val="0"/>
          <w:numId w:val="3"/>
        </w:numPr>
        <w:ind w:left="-709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Статья “Материалы, сырье, комплектующие”</w:t>
      </w:r>
      <w:r w:rsidRPr="00543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437E1" w:rsidRPr="005437E1" w:rsidRDefault="005437E1" w:rsidP="005437E1">
      <w:pPr>
        <w:numPr>
          <w:ilvl w:val="0"/>
          <w:numId w:val="3"/>
        </w:numPr>
        <w:ind w:left="-709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статью относятся:</w:t>
      </w:r>
    </w:p>
    <w:p w:rsidR="005437E1" w:rsidRPr="005437E1" w:rsidRDefault="005437E1" w:rsidP="005437E1">
      <w:pPr>
        <w:numPr>
          <w:ilvl w:val="1"/>
          <w:numId w:val="3"/>
        </w:numPr>
        <w:ind w:left="-709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 на приобретение сырья и (или) материалов, используемых при выполнении НИОКР;</w:t>
      </w:r>
    </w:p>
    <w:p w:rsidR="005437E1" w:rsidRPr="005437E1" w:rsidRDefault="005437E1" w:rsidP="005437E1">
      <w:pPr>
        <w:spacing w:after="50"/>
        <w:ind w:left="-709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Представляются следующие документы:</w:t>
      </w:r>
    </w:p>
    <w:p w:rsidR="005437E1" w:rsidRPr="005437E1" w:rsidRDefault="005437E1" w:rsidP="005437E1">
      <w:pPr>
        <w:numPr>
          <w:ilvl w:val="1"/>
          <w:numId w:val="3"/>
        </w:numPr>
        <w:ind w:left="-709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платежных поручений на оплату сырья, материалов;</w:t>
      </w:r>
    </w:p>
    <w:p w:rsidR="005437E1" w:rsidRPr="005437E1" w:rsidRDefault="005437E1" w:rsidP="005437E1">
      <w:pPr>
        <w:numPr>
          <w:ilvl w:val="1"/>
          <w:numId w:val="3"/>
        </w:numPr>
        <w:ind w:left="-709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счетов, договоров поставки, счетов-фактур, накладных.</w:t>
      </w:r>
    </w:p>
    <w:p w:rsidR="005437E1" w:rsidRPr="005437E1" w:rsidRDefault="005437E1" w:rsidP="005437E1">
      <w:pPr>
        <w:numPr>
          <w:ilvl w:val="0"/>
          <w:numId w:val="3"/>
        </w:numPr>
        <w:ind w:left="-709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Статья “Прочие расходы”</w:t>
      </w:r>
      <w:r w:rsidRPr="00543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437E1" w:rsidRPr="005437E1" w:rsidRDefault="005437E1" w:rsidP="005437E1">
      <w:pPr>
        <w:numPr>
          <w:ilvl w:val="0"/>
          <w:numId w:val="3"/>
        </w:numPr>
        <w:ind w:left="-709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статью относятся прочие расходы, непосредственно связанные с выполнением НИОКР:</w:t>
      </w:r>
    </w:p>
    <w:p w:rsidR="005437E1" w:rsidRPr="005437E1" w:rsidRDefault="005437E1" w:rsidP="005437E1">
      <w:pPr>
        <w:numPr>
          <w:ilvl w:val="1"/>
          <w:numId w:val="3"/>
        </w:numPr>
        <w:ind w:left="-709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 на командировки в пределах Российской Федерации для целей выполнения НИОКР по нормам, утвержденным постановлением Правительства РФ от 2 октября 2002 г. № 729;</w:t>
      </w:r>
    </w:p>
    <w:p w:rsidR="005437E1" w:rsidRPr="005437E1" w:rsidRDefault="005437E1" w:rsidP="005437E1">
      <w:pPr>
        <w:numPr>
          <w:ilvl w:val="1"/>
          <w:numId w:val="3"/>
        </w:numPr>
        <w:ind w:left="-709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нормы возмещения командировочных расходов по оплате жилого помещения по фактическим расходам, подтвержденным соответствующими документами, составляет не более 550 рублей в сутки, при отсутствии подтверждающих документов - 12 рублей в сутки. Оплата суточных (за каждый день нахождения в командировке) – 100 рублей.</w:t>
      </w:r>
    </w:p>
    <w:p w:rsidR="005437E1" w:rsidRPr="005437E1" w:rsidRDefault="005437E1" w:rsidP="005437E1">
      <w:pPr>
        <w:numPr>
          <w:ilvl w:val="1"/>
          <w:numId w:val="3"/>
        </w:numPr>
        <w:ind w:left="-709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 на государственную регистрацию НИОКР во ВНТИЦ;</w:t>
      </w:r>
    </w:p>
    <w:p w:rsidR="005437E1" w:rsidRPr="005437E1" w:rsidRDefault="005437E1" w:rsidP="005437E1">
      <w:pPr>
        <w:numPr>
          <w:ilvl w:val="1"/>
          <w:numId w:val="3"/>
        </w:numPr>
        <w:ind w:left="-709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 на бухгалтерское обслуживание по договорам;</w:t>
      </w:r>
    </w:p>
    <w:p w:rsidR="005437E1" w:rsidRPr="005437E1" w:rsidRDefault="005437E1" w:rsidP="005437E1">
      <w:pPr>
        <w:numPr>
          <w:ilvl w:val="1"/>
          <w:numId w:val="3"/>
        </w:numPr>
        <w:ind w:left="-709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 на приобретение канцелярских товаров;</w:t>
      </w:r>
    </w:p>
    <w:p w:rsidR="005437E1" w:rsidRPr="005437E1" w:rsidRDefault="005437E1" w:rsidP="005437E1">
      <w:pPr>
        <w:numPr>
          <w:ilvl w:val="1"/>
          <w:numId w:val="3"/>
        </w:numPr>
        <w:ind w:left="-709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 на оплату услуг связи,</w:t>
      </w:r>
    </w:p>
    <w:p w:rsidR="005437E1" w:rsidRPr="005437E1" w:rsidRDefault="005437E1" w:rsidP="005437E1">
      <w:pPr>
        <w:numPr>
          <w:ilvl w:val="1"/>
          <w:numId w:val="3"/>
        </w:numPr>
        <w:ind w:left="-709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 на оплату услуг банков по обслуживанию банковского счета;</w:t>
      </w:r>
    </w:p>
    <w:p w:rsidR="005437E1" w:rsidRPr="005437E1" w:rsidRDefault="005437E1" w:rsidP="005437E1">
      <w:pPr>
        <w:ind w:left="-709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7E1" w:rsidRPr="005437E1" w:rsidRDefault="005437E1" w:rsidP="005437E1">
      <w:pPr>
        <w:ind w:left="-709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Представляются следующие документы:</w:t>
      </w:r>
    </w:p>
    <w:p w:rsidR="005437E1" w:rsidRPr="005437E1" w:rsidRDefault="005437E1" w:rsidP="005437E1">
      <w:pPr>
        <w:numPr>
          <w:ilvl w:val="1"/>
          <w:numId w:val="3"/>
        </w:numPr>
        <w:ind w:left="-709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платежных поручений;</w:t>
      </w:r>
    </w:p>
    <w:p w:rsidR="005437E1" w:rsidRPr="005437E1" w:rsidRDefault="005437E1" w:rsidP="005437E1">
      <w:pPr>
        <w:numPr>
          <w:ilvl w:val="1"/>
          <w:numId w:val="3"/>
        </w:numPr>
        <w:ind w:left="-709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договоров на выполнение услуг, по аренде помещений и др.,</w:t>
      </w:r>
    </w:p>
    <w:p w:rsidR="005437E1" w:rsidRPr="005437E1" w:rsidRDefault="005437E1" w:rsidP="005437E1">
      <w:pPr>
        <w:numPr>
          <w:ilvl w:val="1"/>
          <w:numId w:val="3"/>
        </w:numPr>
        <w:ind w:left="-709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приказа, командировочного удостоверения с предписанием (служебным заданием) и авансового отчета с приложениями документов;</w:t>
      </w:r>
    </w:p>
    <w:p w:rsidR="005437E1" w:rsidRPr="005437E1" w:rsidRDefault="005437E1" w:rsidP="005437E1">
      <w:pPr>
        <w:numPr>
          <w:ilvl w:val="1"/>
          <w:numId w:val="3"/>
        </w:numPr>
        <w:ind w:left="-709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счетов, счетов-фактур, накладных и др. аналогичные документы.</w:t>
      </w:r>
    </w:p>
    <w:p w:rsidR="005437E1" w:rsidRPr="005437E1" w:rsidRDefault="005437E1" w:rsidP="005437E1">
      <w:pPr>
        <w:numPr>
          <w:ilvl w:val="0"/>
          <w:numId w:val="3"/>
        </w:numPr>
        <w:ind w:left="-709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 указанные в перечне затраты из средств Фонда не оплачиваются</w:t>
      </w:r>
      <w:r w:rsidRPr="00543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437E1" w:rsidRPr="005437E1" w:rsidRDefault="005437E1" w:rsidP="005437E1">
      <w:pPr>
        <w:numPr>
          <w:ilvl w:val="0"/>
          <w:numId w:val="3"/>
        </w:numPr>
        <w:ind w:left="-709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за счет средств Фонда не оплачиваются:</w:t>
      </w:r>
    </w:p>
    <w:p w:rsidR="005437E1" w:rsidRPr="005437E1" w:rsidRDefault="005437E1" w:rsidP="005437E1">
      <w:pPr>
        <w:numPr>
          <w:ilvl w:val="1"/>
          <w:numId w:val="3"/>
        </w:numPr>
        <w:ind w:left="-709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сотовой связи,</w:t>
      </w:r>
    </w:p>
    <w:p w:rsidR="005437E1" w:rsidRPr="005437E1" w:rsidRDefault="005437E1" w:rsidP="005437E1">
      <w:pPr>
        <w:numPr>
          <w:ilvl w:val="1"/>
          <w:numId w:val="3"/>
        </w:numPr>
        <w:ind w:left="-709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банков по изготовлению и обслуживанию банковских карт,</w:t>
      </w:r>
    </w:p>
    <w:p w:rsidR="005437E1" w:rsidRPr="005437E1" w:rsidRDefault="005437E1" w:rsidP="005437E1">
      <w:pPr>
        <w:numPr>
          <w:ilvl w:val="1"/>
          <w:numId w:val="3"/>
        </w:numPr>
        <w:ind w:left="-709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 за перечисление средств на лицевые счета сотрудников,</w:t>
      </w:r>
    </w:p>
    <w:p w:rsidR="005437E1" w:rsidRPr="005437E1" w:rsidRDefault="005437E1" w:rsidP="005437E1">
      <w:pPr>
        <w:numPr>
          <w:ilvl w:val="1"/>
          <w:numId w:val="3"/>
        </w:numPr>
        <w:ind w:left="-709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сотрудников,</w:t>
      </w:r>
    </w:p>
    <w:p w:rsidR="005437E1" w:rsidRPr="005437E1" w:rsidRDefault="005437E1" w:rsidP="005437E1">
      <w:pPr>
        <w:numPr>
          <w:ilvl w:val="1"/>
          <w:numId w:val="3"/>
        </w:numPr>
        <w:ind w:left="-709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юридические, консультационные, консалтинговые, маркетинговые и др. услуги, не относящиеся к выполнению НИОКР,</w:t>
      </w:r>
    </w:p>
    <w:p w:rsidR="005437E1" w:rsidRPr="005437E1" w:rsidRDefault="005437E1" w:rsidP="005437E1">
      <w:pPr>
        <w:numPr>
          <w:ilvl w:val="1"/>
          <w:numId w:val="3"/>
        </w:numPr>
        <w:ind w:left="-709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 на регистрацию фирмы,</w:t>
      </w:r>
    </w:p>
    <w:p w:rsidR="005437E1" w:rsidRPr="005437E1" w:rsidRDefault="005437E1" w:rsidP="005437E1">
      <w:pPr>
        <w:numPr>
          <w:ilvl w:val="1"/>
          <w:numId w:val="3"/>
        </w:numPr>
        <w:ind w:left="-709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 мероприятия для инвесторов, исследования рынка, поиск спонсоров</w:t>
      </w:r>
    </w:p>
    <w:p w:rsidR="005437E1" w:rsidRPr="005437E1" w:rsidRDefault="005437E1" w:rsidP="005437E1">
      <w:pPr>
        <w:numPr>
          <w:ilvl w:val="1"/>
          <w:numId w:val="3"/>
        </w:numPr>
        <w:ind w:left="-709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выставки, семинары</w:t>
      </w:r>
    </w:p>
    <w:p w:rsidR="005437E1" w:rsidRPr="005437E1" w:rsidRDefault="005437E1" w:rsidP="005437E1">
      <w:pPr>
        <w:numPr>
          <w:ilvl w:val="1"/>
          <w:numId w:val="3"/>
        </w:numPr>
        <w:ind w:left="-709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расчеты Исполнителя с физическими лицами по закупке материальных и нематериальных ценностей, аренде оборудования, помещений и др., т.к. согласно п.1. ст.23 Гражданского кодекса РФ граждане вправе заниматься предпринимательской деятельностью без образования юридического лица с </w:t>
      </w:r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момента государственной регистрации в качестве индивидуального предпринимателя.</w:t>
      </w:r>
    </w:p>
    <w:p w:rsidR="005437E1" w:rsidRPr="005437E1" w:rsidRDefault="005437E1" w:rsidP="005437E1">
      <w:pPr>
        <w:numPr>
          <w:ilvl w:val="1"/>
          <w:numId w:val="3"/>
        </w:numPr>
        <w:ind w:left="-709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по обеспечению правовой охраны результатов научно-технической деятельности, т. к. пунктом 7 Положения о закреплении и передаче хозяйствующим субъектам прав на результаты научно- технической деятельности, полученные за счет средств федерального бюджета, утвержденного Постановлением Правительства РФ от 17.11.2005 года № 685 “О порядке распоряжения правами на результаты научно-технической деятельности”, определено, что расходы по обеспечению правовой охраны результатов научно-технической деятельности осуществляются при закреплении прав на них за исполнителем – за счет средств исполнителя.</w:t>
      </w:r>
    </w:p>
    <w:p w:rsidR="005437E1" w:rsidRPr="005437E1" w:rsidRDefault="005437E1" w:rsidP="005437E1">
      <w:pPr>
        <w:shd w:val="clear" w:color="auto" w:fill="F8F8F8"/>
        <w:ind w:left="-709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НИОКР за счет средств федерального бюджета, предоставляемых Фондом, применяются налоговые льготы по НДС, налогу на прибыль, единому налогу. Состав расходов на НИОКР определяется действующим законодательством. При включении в расходы затрат, не относящихся к выполнению НИОКР, у Исполнителя возникает ответственность в рамках бюджетного законодательства РФ, а так же налогового законодательства в части правомерности применения льгот по НДС, налогу на прибыль, единому налогу.</w:t>
      </w:r>
    </w:p>
    <w:p w:rsidR="005437E1" w:rsidRPr="005437E1" w:rsidRDefault="005437E1" w:rsidP="005437E1">
      <w:pPr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7E1" w:rsidRPr="005437E1" w:rsidRDefault="005437E1" w:rsidP="005437E1">
      <w:pPr>
        <w:shd w:val="clear" w:color="auto" w:fill="F8F8F8"/>
        <w:ind w:left="-709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После окончания выполнения НИОКР Исполнитель представляет заключительный отчет по </w:t>
      </w:r>
      <w:proofErr w:type="spellStart"/>
      <w:r w:rsidRPr="00543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Госконтракту</w:t>
      </w:r>
      <w:proofErr w:type="spellEnd"/>
      <w:r w:rsidRPr="00543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, включающий:</w:t>
      </w:r>
    </w:p>
    <w:p w:rsidR="005437E1" w:rsidRPr="005437E1" w:rsidRDefault="005437E1" w:rsidP="005437E1">
      <w:pPr>
        <w:numPr>
          <w:ilvl w:val="0"/>
          <w:numId w:val="4"/>
        </w:numPr>
        <w:ind w:left="-709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Заключительный Научно-технический отчет о выполненных НИОКР с Экспертным заключением о выполненных НИОКР.</w:t>
      </w:r>
    </w:p>
    <w:p w:rsidR="005437E1" w:rsidRPr="005437E1" w:rsidRDefault="005437E1" w:rsidP="005437E1">
      <w:pPr>
        <w:numPr>
          <w:ilvl w:val="0"/>
          <w:numId w:val="4"/>
        </w:numPr>
        <w:ind w:left="-709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о затратах, произведенных по договору в соответствии с утвержденной сметой затрат.</w:t>
      </w:r>
    </w:p>
    <w:p w:rsidR="005437E1" w:rsidRPr="005437E1" w:rsidRDefault="005437E1" w:rsidP="005437E1">
      <w:pPr>
        <w:numPr>
          <w:ilvl w:val="0"/>
          <w:numId w:val="4"/>
        </w:numPr>
        <w:ind w:left="-709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информационной карты выполненной НИОКР.</w:t>
      </w:r>
    </w:p>
    <w:p w:rsidR="005437E1" w:rsidRPr="005437E1" w:rsidRDefault="005437E1" w:rsidP="005437E1">
      <w:pPr>
        <w:numPr>
          <w:ilvl w:val="0"/>
          <w:numId w:val="4"/>
        </w:numPr>
        <w:ind w:left="-709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сдачи-приемки работ по выполненному этапу НИОКР.</w:t>
      </w:r>
    </w:p>
    <w:p w:rsidR="005437E1" w:rsidRPr="005437E1" w:rsidRDefault="005437E1" w:rsidP="005437E1">
      <w:pPr>
        <w:numPr>
          <w:ilvl w:val="0"/>
          <w:numId w:val="4"/>
        </w:numPr>
        <w:ind w:left="-709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сдачи-приемки работ по выполненным НИОКР.</w:t>
      </w:r>
    </w:p>
    <w:p w:rsidR="00921024" w:rsidRPr="005437E1" w:rsidRDefault="00921024" w:rsidP="005437E1">
      <w:pPr>
        <w:ind w:left="-709" w:firstLine="425"/>
        <w:rPr>
          <w:rFonts w:ascii="Times New Roman" w:hAnsi="Times New Roman" w:cs="Times New Roman"/>
          <w:sz w:val="28"/>
          <w:szCs w:val="28"/>
        </w:rPr>
      </w:pPr>
    </w:p>
    <w:sectPr w:rsidR="00921024" w:rsidRPr="005437E1" w:rsidSect="00921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90A3F"/>
    <w:multiLevelType w:val="multilevel"/>
    <w:tmpl w:val="82CAF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AA261A"/>
    <w:multiLevelType w:val="multilevel"/>
    <w:tmpl w:val="C6A4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CD5255"/>
    <w:multiLevelType w:val="multilevel"/>
    <w:tmpl w:val="A7D66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E190010"/>
    <w:multiLevelType w:val="multilevel"/>
    <w:tmpl w:val="3AE83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>
      <w:lvl w:ilvl="0">
        <w:numFmt w:val="decimal"/>
        <w:lvlText w:val="%1."/>
        <w:lvlJc w:val="left"/>
      </w:lvl>
    </w:lvlOverride>
  </w:num>
  <w:num w:numId="2">
    <w:abstractNumId w:val="3"/>
  </w:num>
  <w:num w:numId="3">
    <w:abstractNumId w:val="1"/>
  </w:num>
  <w:num w:numId="4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37E1"/>
    <w:rsid w:val="005437E1"/>
    <w:rsid w:val="00921024"/>
    <w:rsid w:val="00DC7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7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37E1"/>
    <w:rPr>
      <w:color w:val="0000FF"/>
      <w:u w:val="single"/>
    </w:rPr>
  </w:style>
  <w:style w:type="character" w:customStyle="1" w:styleId="apple-converted-space">
    <w:name w:val="apple-converted-space"/>
    <w:basedOn w:val="a0"/>
    <w:rsid w:val="005437E1"/>
  </w:style>
  <w:style w:type="character" w:styleId="a5">
    <w:name w:val="Strong"/>
    <w:basedOn w:val="a0"/>
    <w:uiPriority w:val="22"/>
    <w:qFormat/>
    <w:rsid w:val="005437E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437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37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3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sie.ru/documents/programms/umnik/otchet/nt_otchet_se.rt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asie.ru/documents/programms/umnik/otchet/NTO_otchetnost.rt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Documents%20and%20Settings\&#1048;&#1074;&#1072;&#1085;%20&#1040;&#1083;&#1077;&#1082;&#1089;&#1072;&#1085;&#1076;&#1088;&#1086;&#1074;&#1080;&#1095;\&#1056;&#1072;&#1073;&#1086;&#1095;&#1080;&#1081;%20&#1089;&#1090;&#1086;&#1083;\&#1059;&#1052;&#1053;&#1048;&#1050;\&#1059;&#1052;&#1053;&#1048;&#1050;.%20&#1055;&#1072;&#1082;&#1077;&#1090;%20&#1084;&#1077;&#1090;&#1086;&#1076;&#1080;&#1095;&#1077;&#1089;&#1082;&#1080;&#1093;%20&#1084;&#1072;&#1090;&#1077;&#1088;&#1080;&#1072;&#1083;&#1086;&#1074;\Image_0" TargetMode="External"/><Relationship Id="rId11" Type="http://schemas.openxmlformats.org/officeDocument/2006/relationships/hyperlink" Target="http://www.fasie.ru/documents/programms/umnik/otchet/shablon_zakl_otcheta-1.rtf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http://www.fasie.ru/documents/programms/umnik/otchet/shablon_prom_otcheta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1634</Words>
  <Characters>9316</Characters>
  <Application>Microsoft Office Word</Application>
  <DocSecurity>0</DocSecurity>
  <Lines>77</Lines>
  <Paragraphs>21</Paragraphs>
  <ScaleCrop>false</ScaleCrop>
  <Company>Microsoft</Company>
  <LinksUpToDate>false</LinksUpToDate>
  <CharactersWithSpaces>10929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2013-02-18T07:19:00Z</dcterms:created>
  <dcterms:modified xsi:type="dcterms:W3CDTF">2013-02-18T07:22:00Z</dcterms:modified>
</cp:coreProperties>
</file>